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497A7AF6" w14:textId="38DE6983" w:rsidR="00373D98" w:rsidRDefault="008E7555" w:rsidP="00227DA5">
      <w:pPr>
        <w:jc w:val="both"/>
        <w:rPr>
          <w:rFonts w:ascii="Arial" w:hAnsi="Arial" w:cs="Arial"/>
          <w:b/>
          <w:sz w:val="28"/>
          <w:szCs w:val="28"/>
          <w:u w:val="single"/>
        </w:rPr>
      </w:pPr>
      <w:r w:rsidRPr="00BD07A5">
        <w:rPr>
          <w:rFonts w:ascii="Arial" w:hAnsi="Arial" w:cs="Arial"/>
          <w:b/>
          <w:sz w:val="28"/>
          <w:szCs w:val="28"/>
          <w:u w:val="single"/>
        </w:rPr>
        <w:t xml:space="preserve">COMPTE RENDU de la réunion du Comité </w:t>
      </w:r>
      <w:r w:rsidR="00EE577E" w:rsidRPr="00BD07A5">
        <w:rPr>
          <w:rFonts w:ascii="Arial" w:hAnsi="Arial" w:cs="Arial"/>
          <w:b/>
          <w:sz w:val="28"/>
          <w:szCs w:val="28"/>
          <w:u w:val="single"/>
        </w:rPr>
        <w:t>du</w:t>
      </w:r>
      <w:r w:rsidR="00044984" w:rsidRPr="00BD07A5">
        <w:rPr>
          <w:rFonts w:ascii="Arial" w:hAnsi="Arial" w:cs="Arial"/>
          <w:b/>
          <w:sz w:val="28"/>
          <w:szCs w:val="28"/>
          <w:u w:val="single"/>
        </w:rPr>
        <w:t xml:space="preserve"> lundi 18 novembre </w:t>
      </w:r>
      <w:r w:rsidR="00D40890" w:rsidRPr="00BD07A5">
        <w:rPr>
          <w:rFonts w:ascii="Arial" w:hAnsi="Arial" w:cs="Arial"/>
          <w:b/>
          <w:sz w:val="28"/>
          <w:szCs w:val="28"/>
          <w:u w:val="single"/>
        </w:rPr>
        <w:t>2024</w:t>
      </w:r>
    </w:p>
    <w:p w14:paraId="3D085F56" w14:textId="77777777" w:rsidR="00BD07A5" w:rsidRDefault="00BD07A5" w:rsidP="00227DA5">
      <w:pPr>
        <w:jc w:val="both"/>
        <w:rPr>
          <w:rFonts w:ascii="Arial" w:hAnsi="Arial" w:cs="Arial"/>
          <w:b/>
          <w:sz w:val="28"/>
          <w:szCs w:val="28"/>
          <w:u w:val="single"/>
        </w:rPr>
      </w:pPr>
    </w:p>
    <w:p w14:paraId="17A9615A" w14:textId="77777777" w:rsidR="00BD07A5" w:rsidRPr="00BD07A5" w:rsidRDefault="00BD07A5" w:rsidP="00227DA5">
      <w:pPr>
        <w:jc w:val="both"/>
        <w:rPr>
          <w:rFonts w:ascii="Arial" w:hAnsi="Arial" w:cs="Arial"/>
          <w:b/>
          <w:sz w:val="28"/>
          <w:szCs w:val="28"/>
          <w:u w:val="single"/>
        </w:rPr>
      </w:pPr>
    </w:p>
    <w:p w14:paraId="70E106D2" w14:textId="77777777" w:rsidR="00BD07A5" w:rsidRDefault="00BD07A5" w:rsidP="00227DA5">
      <w:pPr>
        <w:jc w:val="both"/>
        <w:rPr>
          <w:rFonts w:ascii="Arial" w:hAnsi="Arial" w:cs="Arial"/>
          <w:b/>
          <w:sz w:val="28"/>
          <w:szCs w:val="28"/>
          <w:u w:val="single"/>
        </w:rPr>
      </w:pPr>
    </w:p>
    <w:p w14:paraId="2C718C1A" w14:textId="636D3D99" w:rsidR="008E7555" w:rsidRDefault="00373D98" w:rsidP="00227DA5">
      <w:pPr>
        <w:jc w:val="both"/>
        <w:rPr>
          <w:rFonts w:ascii="Arial" w:hAnsi="Arial" w:cs="Arial"/>
          <w:sz w:val="28"/>
          <w:szCs w:val="28"/>
        </w:rPr>
      </w:pPr>
      <w:r w:rsidRPr="00BD07A5">
        <w:rPr>
          <w:rFonts w:ascii="Arial" w:hAnsi="Arial" w:cs="Arial"/>
          <w:b/>
          <w:sz w:val="28"/>
          <w:szCs w:val="28"/>
          <w:u w:val="single"/>
        </w:rPr>
        <w:t>Etaient présents,</w:t>
      </w:r>
      <w:r w:rsidRPr="00BD07A5">
        <w:rPr>
          <w:rFonts w:ascii="Arial" w:hAnsi="Arial" w:cs="Arial"/>
          <w:bCs/>
          <w:sz w:val="28"/>
          <w:szCs w:val="28"/>
        </w:rPr>
        <w:t xml:space="preserve"> Anne-Marie BORDERON,</w:t>
      </w:r>
      <w:r w:rsidR="00F852A9" w:rsidRPr="00BD07A5">
        <w:rPr>
          <w:rFonts w:ascii="Arial" w:hAnsi="Arial" w:cs="Arial"/>
          <w:bCs/>
          <w:sz w:val="28"/>
          <w:szCs w:val="28"/>
        </w:rPr>
        <w:t xml:space="preserve"> Jacky DUPERCHE, Jean-Claude BOUCHEREAU,</w:t>
      </w:r>
      <w:r w:rsidRPr="00BD07A5">
        <w:rPr>
          <w:rFonts w:ascii="Arial" w:hAnsi="Arial" w:cs="Arial"/>
          <w:bCs/>
          <w:sz w:val="28"/>
          <w:szCs w:val="28"/>
        </w:rPr>
        <w:t xml:space="preserve"> Josiane et Christian LE BAIL JOLLY,</w:t>
      </w:r>
      <w:r w:rsidR="00F852A9" w:rsidRPr="00BD07A5">
        <w:rPr>
          <w:rFonts w:ascii="Arial" w:hAnsi="Arial" w:cs="Arial"/>
          <w:bCs/>
          <w:sz w:val="28"/>
          <w:szCs w:val="28"/>
        </w:rPr>
        <w:t xml:space="preserve"> Geneviève LE NEVE</w:t>
      </w:r>
      <w:r w:rsidR="00044984" w:rsidRPr="00BD07A5">
        <w:rPr>
          <w:rFonts w:ascii="Arial" w:hAnsi="Arial" w:cs="Arial"/>
          <w:bCs/>
          <w:sz w:val="28"/>
          <w:szCs w:val="28"/>
        </w:rPr>
        <w:t> ,</w:t>
      </w:r>
      <w:r w:rsidRPr="00BD07A5">
        <w:rPr>
          <w:rFonts w:ascii="Arial" w:hAnsi="Arial" w:cs="Arial"/>
          <w:bCs/>
          <w:sz w:val="28"/>
          <w:szCs w:val="28"/>
        </w:rPr>
        <w:t xml:space="preserve"> Gabrielle COT-</w:t>
      </w:r>
      <w:r w:rsidR="00A6404D" w:rsidRPr="00BD07A5">
        <w:rPr>
          <w:rFonts w:ascii="Arial" w:hAnsi="Arial" w:cs="Arial"/>
          <w:sz w:val="28"/>
          <w:szCs w:val="28"/>
        </w:rPr>
        <w:t>LEGROS</w:t>
      </w:r>
      <w:r w:rsidR="00B11BD6" w:rsidRPr="00BD07A5">
        <w:rPr>
          <w:rFonts w:ascii="Arial" w:hAnsi="Arial" w:cs="Arial"/>
          <w:sz w:val="28"/>
          <w:szCs w:val="28"/>
        </w:rPr>
        <w:t>,</w:t>
      </w:r>
      <w:r w:rsidR="00A6404D" w:rsidRPr="00BD07A5">
        <w:rPr>
          <w:rFonts w:ascii="Arial" w:hAnsi="Arial" w:cs="Arial"/>
          <w:sz w:val="28"/>
          <w:szCs w:val="28"/>
        </w:rPr>
        <w:t xml:space="preserve"> </w:t>
      </w:r>
      <w:r w:rsidR="008E7555" w:rsidRPr="00BD07A5">
        <w:rPr>
          <w:rFonts w:ascii="Arial" w:hAnsi="Arial" w:cs="Arial"/>
          <w:sz w:val="28"/>
          <w:szCs w:val="28"/>
        </w:rPr>
        <w:t>Claude SINGLAS</w:t>
      </w:r>
      <w:r w:rsidRPr="00BD07A5">
        <w:rPr>
          <w:rFonts w:ascii="Arial" w:hAnsi="Arial" w:cs="Arial"/>
          <w:sz w:val="28"/>
          <w:szCs w:val="28"/>
        </w:rPr>
        <w:t xml:space="preserve">, Simone COUSIN, Daniel STANDAERT, </w:t>
      </w:r>
      <w:r w:rsidR="00044984" w:rsidRPr="00BD07A5">
        <w:rPr>
          <w:rFonts w:ascii="Arial" w:hAnsi="Arial" w:cs="Arial"/>
          <w:sz w:val="28"/>
          <w:szCs w:val="28"/>
        </w:rPr>
        <w:t>Yves AUGIZEAU, Henri YVRARD.</w:t>
      </w:r>
    </w:p>
    <w:p w14:paraId="5687A033" w14:textId="77777777" w:rsidR="00BD07A5" w:rsidRPr="00BD07A5" w:rsidRDefault="00BD07A5" w:rsidP="00227DA5">
      <w:pPr>
        <w:jc w:val="both"/>
        <w:rPr>
          <w:rFonts w:ascii="Arial" w:hAnsi="Arial" w:cs="Arial"/>
          <w:b/>
          <w:sz w:val="28"/>
          <w:szCs w:val="28"/>
          <w:u w:val="single"/>
        </w:rPr>
      </w:pPr>
    </w:p>
    <w:p w14:paraId="5FB27DED" w14:textId="065707FD" w:rsidR="00CF31E2" w:rsidRDefault="008E7555" w:rsidP="00227DA5">
      <w:pPr>
        <w:jc w:val="both"/>
        <w:rPr>
          <w:rFonts w:ascii="Arial" w:hAnsi="Arial" w:cs="Arial"/>
          <w:sz w:val="28"/>
          <w:szCs w:val="28"/>
        </w:rPr>
      </w:pPr>
      <w:r w:rsidRPr="00BD07A5">
        <w:rPr>
          <w:rFonts w:ascii="Arial" w:hAnsi="Arial" w:cs="Arial"/>
          <w:b/>
          <w:sz w:val="28"/>
          <w:szCs w:val="28"/>
          <w:u w:val="single"/>
        </w:rPr>
        <w:t>Absent</w:t>
      </w:r>
      <w:r w:rsidR="00D914D3" w:rsidRPr="00BD07A5">
        <w:rPr>
          <w:rFonts w:ascii="Arial" w:hAnsi="Arial" w:cs="Arial"/>
          <w:b/>
          <w:sz w:val="28"/>
          <w:szCs w:val="28"/>
          <w:u w:val="single"/>
        </w:rPr>
        <w:t>s excusés</w:t>
      </w:r>
      <w:r w:rsidRPr="00BD07A5">
        <w:rPr>
          <w:rFonts w:ascii="Arial" w:hAnsi="Arial" w:cs="Arial"/>
          <w:sz w:val="28"/>
          <w:szCs w:val="28"/>
        </w:rPr>
        <w:t>:</w:t>
      </w:r>
      <w:r w:rsidR="00373D98" w:rsidRPr="00BD07A5">
        <w:rPr>
          <w:rFonts w:ascii="Arial" w:hAnsi="Arial" w:cs="Arial"/>
          <w:sz w:val="28"/>
          <w:szCs w:val="28"/>
        </w:rPr>
        <w:t xml:space="preserve">  </w:t>
      </w:r>
      <w:r w:rsidR="00D914D3" w:rsidRPr="00BD07A5">
        <w:rPr>
          <w:rFonts w:ascii="Arial" w:hAnsi="Arial" w:cs="Arial"/>
          <w:sz w:val="28"/>
          <w:szCs w:val="28"/>
        </w:rPr>
        <w:t>Didier SPEYBROUCK</w:t>
      </w:r>
      <w:r w:rsidR="00F852A9" w:rsidRPr="00BD07A5">
        <w:rPr>
          <w:rFonts w:ascii="Arial" w:hAnsi="Arial" w:cs="Arial"/>
          <w:sz w:val="28"/>
          <w:szCs w:val="28"/>
        </w:rPr>
        <w:t>, Jean-François ROBERT.</w:t>
      </w:r>
      <w:r w:rsidR="0041246D" w:rsidRPr="00BD07A5">
        <w:rPr>
          <w:rFonts w:ascii="Arial" w:hAnsi="Arial" w:cs="Arial"/>
          <w:sz w:val="28"/>
          <w:szCs w:val="28"/>
        </w:rPr>
        <w:t xml:space="preserve"> Gilbert GOMMIER</w:t>
      </w:r>
    </w:p>
    <w:p w14:paraId="6D8FB14F" w14:textId="77777777" w:rsidR="00BD07A5" w:rsidRDefault="00BD07A5" w:rsidP="00227DA5">
      <w:pPr>
        <w:jc w:val="both"/>
        <w:rPr>
          <w:rFonts w:ascii="Arial" w:hAnsi="Arial" w:cs="Arial"/>
          <w:sz w:val="28"/>
          <w:szCs w:val="28"/>
        </w:rPr>
      </w:pPr>
    </w:p>
    <w:p w14:paraId="37AEDB91" w14:textId="77777777" w:rsidR="00BD07A5" w:rsidRDefault="00BD07A5" w:rsidP="00227DA5">
      <w:pPr>
        <w:jc w:val="both"/>
        <w:rPr>
          <w:rFonts w:ascii="Arial" w:hAnsi="Arial" w:cs="Arial"/>
          <w:b/>
          <w:bCs/>
          <w:sz w:val="28"/>
          <w:szCs w:val="28"/>
          <w:u w:val="single"/>
        </w:rPr>
      </w:pPr>
    </w:p>
    <w:p w14:paraId="50C2BB0E" w14:textId="409538BF" w:rsidR="00BD07A5" w:rsidRDefault="00BD07A5" w:rsidP="00227DA5">
      <w:pPr>
        <w:jc w:val="both"/>
        <w:rPr>
          <w:rFonts w:ascii="Arial" w:hAnsi="Arial" w:cs="Arial"/>
          <w:sz w:val="28"/>
          <w:szCs w:val="28"/>
        </w:rPr>
      </w:pPr>
      <w:r w:rsidRPr="00BD07A5">
        <w:rPr>
          <w:rFonts w:ascii="Arial" w:hAnsi="Arial" w:cs="Arial"/>
          <w:b/>
          <w:bCs/>
          <w:sz w:val="28"/>
          <w:szCs w:val="28"/>
          <w:u w:val="single"/>
        </w:rPr>
        <w:t>Ordre du jour</w:t>
      </w:r>
      <w:r>
        <w:rPr>
          <w:rFonts w:ascii="Arial" w:hAnsi="Arial" w:cs="Arial"/>
          <w:sz w:val="28"/>
          <w:szCs w:val="28"/>
        </w:rPr>
        <w:t> :</w:t>
      </w:r>
    </w:p>
    <w:p w14:paraId="5C0F7A34" w14:textId="77777777" w:rsidR="00BD07A5" w:rsidRDefault="00BD07A5" w:rsidP="00227DA5">
      <w:pPr>
        <w:jc w:val="both"/>
        <w:rPr>
          <w:rFonts w:ascii="Arial" w:hAnsi="Arial" w:cs="Arial"/>
          <w:sz w:val="28"/>
          <w:szCs w:val="28"/>
        </w:rPr>
      </w:pPr>
    </w:p>
    <w:p w14:paraId="042456FD" w14:textId="478294D1" w:rsidR="00456EDD" w:rsidRDefault="00F852A9" w:rsidP="00227DA5">
      <w:pPr>
        <w:jc w:val="both"/>
        <w:rPr>
          <w:rFonts w:ascii="Arial" w:hAnsi="Arial" w:cs="Arial"/>
          <w:bCs/>
          <w:sz w:val="28"/>
          <w:szCs w:val="28"/>
        </w:rPr>
      </w:pPr>
      <w:r w:rsidRPr="00BD07A5">
        <w:rPr>
          <w:rFonts w:ascii="Arial" w:hAnsi="Arial" w:cs="Arial"/>
          <w:b/>
          <w:sz w:val="28"/>
          <w:szCs w:val="28"/>
          <w:u w:val="single"/>
        </w:rPr>
        <w:t xml:space="preserve">Adoption compte rendu réunion du </w:t>
      </w:r>
      <w:r w:rsidR="00044984" w:rsidRPr="00BD07A5">
        <w:rPr>
          <w:rFonts w:ascii="Arial" w:hAnsi="Arial" w:cs="Arial"/>
          <w:b/>
          <w:sz w:val="28"/>
          <w:szCs w:val="28"/>
          <w:u w:val="single"/>
        </w:rPr>
        <w:t>9 Septembre</w:t>
      </w:r>
      <w:r w:rsidRPr="00BD07A5">
        <w:rPr>
          <w:rFonts w:ascii="Arial" w:hAnsi="Arial" w:cs="Arial"/>
          <w:b/>
          <w:sz w:val="28"/>
          <w:szCs w:val="28"/>
          <w:u w:val="single"/>
        </w:rPr>
        <w:t xml:space="preserve"> 2024</w:t>
      </w:r>
      <w:r w:rsidR="009038E5" w:rsidRPr="00BD07A5">
        <w:rPr>
          <w:rFonts w:ascii="Arial" w:hAnsi="Arial" w:cs="Arial"/>
          <w:b/>
          <w:sz w:val="28"/>
          <w:szCs w:val="28"/>
          <w:u w:val="single"/>
        </w:rPr>
        <w:t xml:space="preserve"> : </w:t>
      </w:r>
      <w:r w:rsidRPr="00BD07A5">
        <w:rPr>
          <w:rFonts w:ascii="Arial" w:hAnsi="Arial" w:cs="Arial"/>
          <w:bCs/>
          <w:sz w:val="28"/>
          <w:szCs w:val="28"/>
        </w:rPr>
        <w:t>Adopté à l’unanimité.</w:t>
      </w:r>
    </w:p>
    <w:p w14:paraId="3F839EEE" w14:textId="77777777" w:rsidR="00BD07A5" w:rsidRPr="00BD07A5" w:rsidRDefault="00BD07A5" w:rsidP="00227DA5">
      <w:pPr>
        <w:jc w:val="both"/>
        <w:rPr>
          <w:rFonts w:ascii="Arial" w:hAnsi="Arial" w:cs="Arial"/>
          <w:b/>
          <w:sz w:val="28"/>
          <w:szCs w:val="28"/>
          <w:u w:val="single"/>
        </w:rPr>
      </w:pPr>
    </w:p>
    <w:p w14:paraId="11DB4247" w14:textId="02B4E7EA" w:rsidR="00373D98" w:rsidRPr="00BD07A5" w:rsidRDefault="003805FC" w:rsidP="00227DA5">
      <w:pPr>
        <w:jc w:val="both"/>
        <w:rPr>
          <w:rFonts w:ascii="Arial" w:hAnsi="Arial" w:cs="Arial"/>
          <w:b/>
          <w:sz w:val="28"/>
          <w:szCs w:val="28"/>
          <w:u w:val="single"/>
        </w:rPr>
      </w:pPr>
      <w:r w:rsidRPr="00BD07A5">
        <w:rPr>
          <w:rFonts w:ascii="Arial" w:hAnsi="Arial" w:cs="Arial"/>
          <w:b/>
          <w:sz w:val="28"/>
          <w:szCs w:val="28"/>
          <w:u w:val="single"/>
        </w:rPr>
        <w:t>Assemblée Générale de section</w:t>
      </w:r>
    </w:p>
    <w:p w14:paraId="0C3E1D50" w14:textId="26F37327" w:rsidR="00F852A9" w:rsidRPr="00BD07A5" w:rsidRDefault="003805FC" w:rsidP="003805FC">
      <w:pPr>
        <w:jc w:val="both"/>
        <w:rPr>
          <w:rFonts w:ascii="Arial" w:hAnsi="Arial" w:cs="Arial"/>
          <w:bCs/>
          <w:sz w:val="28"/>
          <w:szCs w:val="28"/>
        </w:rPr>
      </w:pPr>
      <w:r w:rsidRPr="00BD07A5">
        <w:rPr>
          <w:rFonts w:ascii="Arial" w:hAnsi="Arial" w:cs="Arial"/>
          <w:bCs/>
          <w:sz w:val="28"/>
          <w:szCs w:val="28"/>
        </w:rPr>
        <w:t>Elle aura lieu le 24 mai 2025 à VOVES. Marc GUERINI, membre de la section et Maire de la commune nous accueillera (mise à disposition de la salle, café d’accueil, vin d’honneur).</w:t>
      </w:r>
    </w:p>
    <w:p w14:paraId="54C059DD" w14:textId="0ADF2EFA" w:rsidR="003805FC" w:rsidRPr="00BD07A5" w:rsidRDefault="003805FC" w:rsidP="003805FC">
      <w:pPr>
        <w:jc w:val="both"/>
        <w:rPr>
          <w:rFonts w:ascii="Arial" w:hAnsi="Arial" w:cs="Arial"/>
          <w:bCs/>
          <w:sz w:val="28"/>
          <w:szCs w:val="28"/>
        </w:rPr>
      </w:pPr>
      <w:r w:rsidRPr="00BD07A5">
        <w:rPr>
          <w:rFonts w:ascii="Arial" w:hAnsi="Arial" w:cs="Arial"/>
          <w:bCs/>
          <w:sz w:val="28"/>
          <w:szCs w:val="28"/>
        </w:rPr>
        <w:t>Pour le repas du midi, il est décidé de se rendre au restaurant « le Quai Fleuri » à VOVES. Cet établissement a été contacté et une proposition de menu a été faite. Le Comité retient les plats suivants :</w:t>
      </w:r>
      <w:r w:rsidR="0041246D" w:rsidRPr="00BD07A5">
        <w:rPr>
          <w:rFonts w:ascii="Arial" w:hAnsi="Arial" w:cs="Arial"/>
          <w:bCs/>
          <w:sz w:val="28"/>
          <w:szCs w:val="28"/>
        </w:rPr>
        <w:t xml:space="preserve"> </w:t>
      </w:r>
      <w:proofErr w:type="spellStart"/>
      <w:r w:rsidR="0041246D" w:rsidRPr="00BD07A5">
        <w:rPr>
          <w:rFonts w:ascii="Arial" w:hAnsi="Arial" w:cs="Arial"/>
          <w:bCs/>
          <w:sz w:val="28"/>
          <w:szCs w:val="28"/>
        </w:rPr>
        <w:t>Wrap’s</w:t>
      </w:r>
      <w:proofErr w:type="spellEnd"/>
      <w:r w:rsidR="0041246D" w:rsidRPr="00BD07A5">
        <w:rPr>
          <w:rFonts w:ascii="Arial" w:hAnsi="Arial" w:cs="Arial"/>
          <w:bCs/>
          <w:sz w:val="28"/>
          <w:szCs w:val="28"/>
        </w:rPr>
        <w:t xml:space="preserve"> nordique au saumon et crème aneth, Croustillant de poisson aux petits légumes sauce beurre blanc, assiette de deux fromages et sa salade, entremet fruits rouges chantilly et confit de fraises).</w:t>
      </w:r>
    </w:p>
    <w:p w14:paraId="11877536" w14:textId="395BA28C" w:rsidR="0041246D" w:rsidRDefault="0041246D" w:rsidP="003805FC">
      <w:pPr>
        <w:jc w:val="both"/>
        <w:rPr>
          <w:rFonts w:ascii="Arial" w:hAnsi="Arial" w:cs="Arial"/>
          <w:bCs/>
          <w:sz w:val="28"/>
          <w:szCs w:val="28"/>
        </w:rPr>
      </w:pPr>
      <w:r w:rsidRPr="00BD07A5">
        <w:rPr>
          <w:rFonts w:ascii="Arial" w:hAnsi="Arial" w:cs="Arial"/>
          <w:bCs/>
          <w:sz w:val="28"/>
          <w:szCs w:val="28"/>
        </w:rPr>
        <w:t>Il sera sollicité des membres présents et de leurs accompagnateurs une participation de 40 euros par personne.</w:t>
      </w:r>
    </w:p>
    <w:p w14:paraId="1D2D680D" w14:textId="77777777" w:rsidR="00BD07A5" w:rsidRDefault="00BD07A5" w:rsidP="003805FC">
      <w:pPr>
        <w:jc w:val="both"/>
        <w:rPr>
          <w:rFonts w:ascii="Arial" w:hAnsi="Arial" w:cs="Arial"/>
          <w:bCs/>
          <w:sz w:val="28"/>
          <w:szCs w:val="28"/>
        </w:rPr>
      </w:pPr>
    </w:p>
    <w:p w14:paraId="22C148F8" w14:textId="77777777" w:rsidR="00BD07A5" w:rsidRDefault="00BD07A5" w:rsidP="003805FC">
      <w:pPr>
        <w:jc w:val="both"/>
        <w:rPr>
          <w:rFonts w:ascii="Arial" w:hAnsi="Arial" w:cs="Arial"/>
          <w:bCs/>
          <w:sz w:val="28"/>
          <w:szCs w:val="28"/>
        </w:rPr>
      </w:pPr>
    </w:p>
    <w:p w14:paraId="18B7EF8A" w14:textId="77777777" w:rsidR="00BD07A5" w:rsidRPr="00BD07A5" w:rsidRDefault="00BD07A5" w:rsidP="003805FC">
      <w:pPr>
        <w:jc w:val="both"/>
        <w:rPr>
          <w:rFonts w:ascii="Arial" w:hAnsi="Arial" w:cs="Arial"/>
          <w:bCs/>
          <w:sz w:val="28"/>
          <w:szCs w:val="28"/>
        </w:rPr>
      </w:pPr>
    </w:p>
    <w:p w14:paraId="398A32C1" w14:textId="233433B2" w:rsidR="00F852A9" w:rsidRPr="00BD07A5" w:rsidRDefault="00F852A9" w:rsidP="00227DA5">
      <w:pPr>
        <w:jc w:val="both"/>
        <w:rPr>
          <w:rFonts w:ascii="Arial" w:hAnsi="Arial" w:cs="Arial"/>
          <w:b/>
          <w:sz w:val="28"/>
          <w:szCs w:val="28"/>
          <w:u w:val="single"/>
        </w:rPr>
      </w:pPr>
      <w:r w:rsidRPr="00BD07A5">
        <w:rPr>
          <w:rFonts w:ascii="Arial" w:hAnsi="Arial" w:cs="Arial"/>
          <w:b/>
          <w:sz w:val="28"/>
          <w:szCs w:val="28"/>
          <w:u w:val="single"/>
        </w:rPr>
        <w:t>Assemblée Générale du siège.</w:t>
      </w:r>
    </w:p>
    <w:p w14:paraId="284BB727" w14:textId="6091B6C4" w:rsidR="00D86178" w:rsidRPr="00BD07A5" w:rsidRDefault="00D86178" w:rsidP="00227DA5">
      <w:pPr>
        <w:jc w:val="both"/>
        <w:rPr>
          <w:rFonts w:ascii="Arial" w:hAnsi="Arial" w:cs="Arial"/>
          <w:bCs/>
          <w:sz w:val="28"/>
          <w:szCs w:val="28"/>
        </w:rPr>
      </w:pPr>
      <w:r w:rsidRPr="00BD07A5">
        <w:rPr>
          <w:rFonts w:ascii="Arial" w:hAnsi="Arial" w:cs="Arial"/>
          <w:bCs/>
          <w:sz w:val="28"/>
          <w:szCs w:val="28"/>
        </w:rPr>
        <w:t>Celle-ci aura lieu le 29 novembre 2024 à PARIS (espace Reuilly, 1 rue Riesener 75012) à 14 heures. Elle est précédée d’une réunion des Présidents le matin.</w:t>
      </w:r>
      <w:r w:rsidR="0041246D" w:rsidRPr="00BD07A5">
        <w:rPr>
          <w:rFonts w:ascii="Arial" w:hAnsi="Arial" w:cs="Arial"/>
          <w:bCs/>
          <w:sz w:val="28"/>
          <w:szCs w:val="28"/>
        </w:rPr>
        <w:t xml:space="preserve"> Anne</w:t>
      </w:r>
      <w:r w:rsidR="006F02AC" w:rsidRPr="00BD07A5">
        <w:rPr>
          <w:rFonts w:ascii="Arial" w:hAnsi="Arial" w:cs="Arial"/>
          <w:bCs/>
          <w:sz w:val="28"/>
          <w:szCs w:val="28"/>
        </w:rPr>
        <w:t>-</w:t>
      </w:r>
      <w:r w:rsidR="0041246D" w:rsidRPr="00BD07A5">
        <w:rPr>
          <w:rFonts w:ascii="Arial" w:hAnsi="Arial" w:cs="Arial"/>
          <w:bCs/>
          <w:sz w:val="28"/>
          <w:szCs w:val="28"/>
        </w:rPr>
        <w:t>Marie BORDERON sera présente à cette journée. Elle disposera de trois voix (les deux autres délégués ont donné leur pouvoir)</w:t>
      </w:r>
      <w:r w:rsidRPr="00BD07A5">
        <w:rPr>
          <w:rFonts w:ascii="Arial" w:hAnsi="Arial" w:cs="Arial"/>
          <w:bCs/>
          <w:sz w:val="28"/>
          <w:szCs w:val="28"/>
        </w:rPr>
        <w:t>.</w:t>
      </w:r>
    </w:p>
    <w:p w14:paraId="7B24F37A" w14:textId="77777777" w:rsidR="00674E88" w:rsidRDefault="0041246D" w:rsidP="00227DA5">
      <w:pPr>
        <w:jc w:val="both"/>
        <w:rPr>
          <w:rFonts w:ascii="Arial" w:hAnsi="Arial" w:cs="Arial"/>
          <w:bCs/>
          <w:sz w:val="28"/>
          <w:szCs w:val="28"/>
        </w:rPr>
      </w:pPr>
      <w:r w:rsidRPr="00BD07A5">
        <w:rPr>
          <w:rFonts w:ascii="Arial" w:hAnsi="Arial" w:cs="Arial"/>
          <w:bCs/>
          <w:sz w:val="28"/>
          <w:szCs w:val="28"/>
        </w:rPr>
        <w:t xml:space="preserve">Il est fait un tour d’horizon des points à l’ordre du jour : approbation du rapport d’activité et des comptes, élections des administrateurs (7 sièges sont à pourvoir – il y a 11 candidatures déclarées), réduction à partir de 2025 du nombre de postes d’administrateurs en raison de la baisse du nombre d’adhérents…) </w:t>
      </w:r>
    </w:p>
    <w:p w14:paraId="5E361DD2" w14:textId="77777777" w:rsidR="00674E88" w:rsidRDefault="006F02AC" w:rsidP="00227DA5">
      <w:pPr>
        <w:jc w:val="both"/>
        <w:rPr>
          <w:rFonts w:ascii="Arial" w:hAnsi="Arial" w:cs="Arial"/>
          <w:bCs/>
          <w:sz w:val="28"/>
          <w:szCs w:val="28"/>
        </w:rPr>
      </w:pPr>
      <w:r w:rsidRPr="00BD07A5">
        <w:rPr>
          <w:rFonts w:ascii="Arial" w:hAnsi="Arial" w:cs="Arial"/>
          <w:bCs/>
          <w:sz w:val="28"/>
          <w:szCs w:val="28"/>
        </w:rPr>
        <w:t>Les membres du Comité regrettent que la Région Centre Val de Loire ne soit pas représentée au Conseil d’Administration (cette année pas de candidat de la Région, mais des candidatures antérieures n’on</w:t>
      </w:r>
      <w:r w:rsidR="00CE163F" w:rsidRPr="00BD07A5">
        <w:rPr>
          <w:rFonts w:ascii="Arial" w:hAnsi="Arial" w:cs="Arial"/>
          <w:bCs/>
          <w:sz w:val="28"/>
          <w:szCs w:val="28"/>
        </w:rPr>
        <w:t>t</w:t>
      </w:r>
      <w:r w:rsidRPr="00BD07A5">
        <w:rPr>
          <w:rFonts w:ascii="Arial" w:hAnsi="Arial" w:cs="Arial"/>
          <w:bCs/>
          <w:sz w:val="28"/>
          <w:szCs w:val="28"/>
        </w:rPr>
        <w:t xml:space="preserve"> pas abouti en raison principalement du fait que la Région </w:t>
      </w:r>
      <w:r w:rsidR="00FA40B6" w:rsidRPr="00BD07A5">
        <w:rPr>
          <w:rFonts w:ascii="Arial" w:hAnsi="Arial" w:cs="Arial"/>
          <w:bCs/>
          <w:sz w:val="28"/>
          <w:szCs w:val="28"/>
        </w:rPr>
        <w:t xml:space="preserve">représente peu de voix. </w:t>
      </w:r>
    </w:p>
    <w:p w14:paraId="01A2D07D" w14:textId="539D8CF9" w:rsidR="0041246D" w:rsidRPr="00BD07A5" w:rsidRDefault="00FA40B6" w:rsidP="00227DA5">
      <w:pPr>
        <w:jc w:val="both"/>
        <w:rPr>
          <w:rFonts w:ascii="Arial" w:hAnsi="Arial" w:cs="Arial"/>
          <w:bCs/>
          <w:sz w:val="28"/>
          <w:szCs w:val="28"/>
        </w:rPr>
      </w:pPr>
      <w:r w:rsidRPr="00BD07A5">
        <w:rPr>
          <w:rFonts w:ascii="Arial" w:hAnsi="Arial" w:cs="Arial"/>
          <w:bCs/>
          <w:sz w:val="28"/>
          <w:szCs w:val="28"/>
        </w:rPr>
        <w:t>Une modification des modalités des élections nécessiterait une modification des statuts.</w:t>
      </w:r>
    </w:p>
    <w:p w14:paraId="02DC61D4" w14:textId="56693397" w:rsidR="00647F6E" w:rsidRPr="00BD07A5" w:rsidRDefault="0041246D" w:rsidP="00227DA5">
      <w:pPr>
        <w:jc w:val="both"/>
        <w:rPr>
          <w:rFonts w:ascii="Arial" w:hAnsi="Arial" w:cs="Arial"/>
          <w:bCs/>
          <w:sz w:val="28"/>
          <w:szCs w:val="28"/>
        </w:rPr>
      </w:pPr>
      <w:r w:rsidRPr="00BD07A5">
        <w:rPr>
          <w:rFonts w:ascii="Arial" w:hAnsi="Arial" w:cs="Arial"/>
          <w:bCs/>
          <w:sz w:val="28"/>
          <w:szCs w:val="28"/>
        </w:rPr>
        <w:t>Anne-Marie transmettra un résumé de cette journée aux membres du Comité.</w:t>
      </w:r>
    </w:p>
    <w:p w14:paraId="32A961E2" w14:textId="77777777" w:rsidR="0041246D" w:rsidRPr="00BD07A5" w:rsidRDefault="0041246D" w:rsidP="00227DA5">
      <w:pPr>
        <w:jc w:val="both"/>
        <w:rPr>
          <w:rFonts w:ascii="Arial" w:hAnsi="Arial" w:cs="Arial"/>
          <w:bCs/>
          <w:sz w:val="28"/>
          <w:szCs w:val="28"/>
        </w:rPr>
      </w:pPr>
    </w:p>
    <w:p w14:paraId="1DB9AA0B" w14:textId="4219173B" w:rsidR="0041246D" w:rsidRPr="00BD07A5" w:rsidRDefault="0041246D" w:rsidP="00227DA5">
      <w:pPr>
        <w:jc w:val="both"/>
        <w:rPr>
          <w:rFonts w:ascii="Arial" w:hAnsi="Arial" w:cs="Arial"/>
          <w:b/>
          <w:sz w:val="28"/>
          <w:szCs w:val="28"/>
          <w:u w:val="single"/>
        </w:rPr>
      </w:pPr>
      <w:r w:rsidRPr="00BD07A5">
        <w:rPr>
          <w:rFonts w:ascii="Arial" w:hAnsi="Arial" w:cs="Arial"/>
          <w:b/>
          <w:sz w:val="28"/>
          <w:szCs w:val="28"/>
          <w:u w:val="single"/>
        </w:rPr>
        <w:t>Retour sur une réunion régionale.</w:t>
      </w:r>
    </w:p>
    <w:p w14:paraId="3E756761" w14:textId="77777777" w:rsidR="00BD07A5" w:rsidRDefault="006F02AC" w:rsidP="00227DA5">
      <w:pPr>
        <w:jc w:val="both"/>
        <w:rPr>
          <w:rFonts w:ascii="Arial" w:hAnsi="Arial" w:cs="Arial"/>
          <w:bCs/>
          <w:sz w:val="28"/>
          <w:szCs w:val="28"/>
        </w:rPr>
      </w:pPr>
      <w:r w:rsidRPr="00BD07A5">
        <w:rPr>
          <w:rFonts w:ascii="Arial" w:hAnsi="Arial" w:cs="Arial"/>
          <w:bCs/>
          <w:sz w:val="28"/>
          <w:szCs w:val="28"/>
        </w:rPr>
        <w:t xml:space="preserve">Jean-Claude BOUCHEREAU a représenté notre section à cette réunion régionale, animée par Pierre FLOTTES. </w:t>
      </w:r>
    </w:p>
    <w:p w14:paraId="615F6D49" w14:textId="77777777" w:rsidR="00BD07A5" w:rsidRDefault="006F02AC" w:rsidP="00227DA5">
      <w:pPr>
        <w:jc w:val="both"/>
        <w:rPr>
          <w:rFonts w:ascii="Arial" w:hAnsi="Arial" w:cs="Arial"/>
          <w:bCs/>
          <w:sz w:val="28"/>
          <w:szCs w:val="28"/>
        </w:rPr>
      </w:pPr>
      <w:r w:rsidRPr="00BD07A5">
        <w:rPr>
          <w:rFonts w:ascii="Arial" w:hAnsi="Arial" w:cs="Arial"/>
          <w:bCs/>
          <w:sz w:val="28"/>
          <w:szCs w:val="28"/>
        </w:rPr>
        <w:t>Différents points ont été abordés</w:t>
      </w:r>
      <w:r w:rsidR="00BD07A5">
        <w:rPr>
          <w:rFonts w:ascii="Arial" w:hAnsi="Arial" w:cs="Arial"/>
          <w:bCs/>
          <w:sz w:val="28"/>
          <w:szCs w:val="28"/>
        </w:rPr>
        <w:t> :</w:t>
      </w:r>
    </w:p>
    <w:p w14:paraId="150E16BA" w14:textId="3B810FF6" w:rsidR="00BD07A5" w:rsidRDefault="00BD07A5" w:rsidP="00BD07A5">
      <w:pPr>
        <w:pStyle w:val="Paragraphedeliste"/>
        <w:numPr>
          <w:ilvl w:val="0"/>
          <w:numId w:val="4"/>
        </w:numPr>
        <w:jc w:val="both"/>
        <w:rPr>
          <w:rFonts w:ascii="Arial" w:hAnsi="Arial" w:cs="Arial"/>
          <w:bCs/>
          <w:sz w:val="28"/>
          <w:szCs w:val="28"/>
        </w:rPr>
      </w:pPr>
      <w:r w:rsidRPr="00BD07A5">
        <w:rPr>
          <w:rFonts w:ascii="Arial" w:hAnsi="Arial" w:cs="Arial"/>
          <w:bCs/>
          <w:sz w:val="28"/>
          <w:szCs w:val="28"/>
        </w:rPr>
        <w:t>Susciter</w:t>
      </w:r>
      <w:r w:rsidR="006F02AC" w:rsidRPr="00BD07A5">
        <w:rPr>
          <w:rFonts w:ascii="Arial" w:hAnsi="Arial" w:cs="Arial"/>
          <w:bCs/>
          <w:sz w:val="28"/>
          <w:szCs w:val="28"/>
        </w:rPr>
        <w:t xml:space="preserve"> des adhésions et notamment obtenir du siège qu’il voit avec la chancellerie pour obtenir, par département, la liste des personnes nommées au cours des années passées</w:t>
      </w:r>
    </w:p>
    <w:p w14:paraId="1929A679" w14:textId="77777777" w:rsidR="00BD07A5" w:rsidRDefault="00BD07A5" w:rsidP="00BD07A5">
      <w:pPr>
        <w:pStyle w:val="Paragraphedeliste"/>
        <w:numPr>
          <w:ilvl w:val="0"/>
          <w:numId w:val="4"/>
        </w:numPr>
        <w:jc w:val="both"/>
        <w:rPr>
          <w:rFonts w:ascii="Arial" w:hAnsi="Arial" w:cs="Arial"/>
          <w:bCs/>
          <w:sz w:val="28"/>
          <w:szCs w:val="28"/>
        </w:rPr>
      </w:pPr>
      <w:r w:rsidRPr="00BD07A5">
        <w:rPr>
          <w:rFonts w:ascii="Arial" w:hAnsi="Arial" w:cs="Arial"/>
          <w:bCs/>
          <w:sz w:val="28"/>
          <w:szCs w:val="28"/>
        </w:rPr>
        <w:t>Nécessité</w:t>
      </w:r>
      <w:r w:rsidR="006F02AC" w:rsidRPr="00BD07A5">
        <w:rPr>
          <w:rFonts w:ascii="Arial" w:hAnsi="Arial" w:cs="Arial"/>
          <w:bCs/>
          <w:sz w:val="28"/>
          <w:szCs w:val="28"/>
        </w:rPr>
        <w:t xml:space="preserve"> de prévoir des formations régionales en présentiel pour les trésoriers </w:t>
      </w:r>
    </w:p>
    <w:p w14:paraId="16D7178B" w14:textId="31634026" w:rsidR="006F02AC" w:rsidRPr="00BD07A5" w:rsidRDefault="00674E88" w:rsidP="00BD07A5">
      <w:pPr>
        <w:pStyle w:val="Paragraphedeliste"/>
        <w:numPr>
          <w:ilvl w:val="0"/>
          <w:numId w:val="4"/>
        </w:numPr>
        <w:jc w:val="both"/>
        <w:rPr>
          <w:rFonts w:ascii="Arial" w:hAnsi="Arial" w:cs="Arial"/>
          <w:bCs/>
          <w:sz w:val="28"/>
          <w:szCs w:val="28"/>
        </w:rPr>
      </w:pPr>
      <w:r w:rsidRPr="00BD07A5">
        <w:rPr>
          <w:rFonts w:ascii="Arial" w:hAnsi="Arial" w:cs="Arial"/>
          <w:bCs/>
          <w:sz w:val="28"/>
          <w:szCs w:val="28"/>
        </w:rPr>
        <w:t>Site</w:t>
      </w:r>
      <w:r w:rsidR="006F02AC" w:rsidRPr="00BD07A5">
        <w:rPr>
          <w:rFonts w:ascii="Arial" w:hAnsi="Arial" w:cs="Arial"/>
          <w:bCs/>
          <w:sz w:val="28"/>
          <w:szCs w:val="28"/>
        </w:rPr>
        <w:t xml:space="preserve"> internet : l’Eure-et-Loir et l’Indre sont les deux seuls départements de la région </w:t>
      </w:r>
      <w:r w:rsidR="00CE163F" w:rsidRPr="00BD07A5">
        <w:rPr>
          <w:rFonts w:ascii="Arial" w:hAnsi="Arial" w:cs="Arial"/>
          <w:bCs/>
          <w:sz w:val="28"/>
          <w:szCs w:val="28"/>
        </w:rPr>
        <w:t>à</w:t>
      </w:r>
      <w:r w:rsidR="006F02AC" w:rsidRPr="00BD07A5">
        <w:rPr>
          <w:rFonts w:ascii="Arial" w:hAnsi="Arial" w:cs="Arial"/>
          <w:bCs/>
          <w:sz w:val="28"/>
          <w:szCs w:val="28"/>
        </w:rPr>
        <w:t xml:space="preserve"> avoir ouvert les pages de la section. </w:t>
      </w:r>
      <w:r w:rsidR="006F02AC" w:rsidRPr="00BD07A5">
        <w:rPr>
          <w:rFonts w:ascii="Arial" w:hAnsi="Arial" w:cs="Arial"/>
          <w:bCs/>
          <w:sz w:val="28"/>
          <w:szCs w:val="28"/>
        </w:rPr>
        <w:lastRenderedPageBreak/>
        <w:t>Grâce à l’investissement de Didier SPEYBROUK, l’Eure-et-Loir a été la première section à ouvrir ses pages.</w:t>
      </w:r>
    </w:p>
    <w:p w14:paraId="3692A495" w14:textId="77777777" w:rsidR="00E279AB" w:rsidRPr="00BD07A5" w:rsidRDefault="00E279AB" w:rsidP="00227DA5">
      <w:pPr>
        <w:jc w:val="both"/>
        <w:rPr>
          <w:rFonts w:ascii="Arial" w:hAnsi="Arial" w:cs="Arial"/>
          <w:bCs/>
          <w:sz w:val="28"/>
          <w:szCs w:val="28"/>
        </w:rPr>
      </w:pPr>
    </w:p>
    <w:p w14:paraId="28EF2C7B" w14:textId="426650DD" w:rsidR="00E279AB" w:rsidRPr="00BD07A5" w:rsidRDefault="00E279AB" w:rsidP="00227DA5">
      <w:pPr>
        <w:jc w:val="both"/>
        <w:rPr>
          <w:rFonts w:ascii="Arial" w:hAnsi="Arial" w:cs="Arial"/>
          <w:b/>
          <w:sz w:val="28"/>
          <w:szCs w:val="28"/>
          <w:u w:val="single"/>
        </w:rPr>
      </w:pPr>
      <w:r w:rsidRPr="00BD07A5">
        <w:rPr>
          <w:rFonts w:ascii="Arial" w:hAnsi="Arial" w:cs="Arial"/>
          <w:b/>
          <w:sz w:val="28"/>
          <w:szCs w:val="28"/>
          <w:u w:val="single"/>
        </w:rPr>
        <w:t xml:space="preserve">Visite aux </w:t>
      </w:r>
      <w:r w:rsidR="00810C27" w:rsidRPr="00BD07A5">
        <w:rPr>
          <w:rFonts w:ascii="Arial" w:hAnsi="Arial" w:cs="Arial"/>
          <w:b/>
          <w:sz w:val="28"/>
          <w:szCs w:val="28"/>
          <w:u w:val="single"/>
        </w:rPr>
        <w:t>aînés âgés de plus de 90 ans.</w:t>
      </w:r>
    </w:p>
    <w:p w14:paraId="08BBE52F" w14:textId="732D9808" w:rsidR="00810C27" w:rsidRPr="00BD07A5" w:rsidRDefault="00810C27" w:rsidP="00227DA5">
      <w:pPr>
        <w:jc w:val="both"/>
        <w:rPr>
          <w:rFonts w:ascii="Arial" w:hAnsi="Arial" w:cs="Arial"/>
          <w:bCs/>
          <w:sz w:val="28"/>
          <w:szCs w:val="28"/>
        </w:rPr>
      </w:pPr>
      <w:r w:rsidRPr="00BD07A5">
        <w:rPr>
          <w:rFonts w:ascii="Arial" w:hAnsi="Arial" w:cs="Arial"/>
          <w:bCs/>
          <w:sz w:val="28"/>
          <w:szCs w:val="28"/>
        </w:rPr>
        <w:t>Ils sont au nombre de 20. Il leur sera remis, comme les années passées, un ballotin de chocolat lors des visites qui seront faites par les délégués d’arrondissement aux personnes concernées dans leur secteur.</w:t>
      </w:r>
    </w:p>
    <w:p w14:paraId="5A8EA030" w14:textId="3F376790" w:rsidR="00E279AB" w:rsidRPr="00BD07A5" w:rsidRDefault="00E279AB" w:rsidP="00227DA5">
      <w:pPr>
        <w:jc w:val="both"/>
        <w:rPr>
          <w:rFonts w:ascii="Arial" w:hAnsi="Arial" w:cs="Arial"/>
          <w:b/>
          <w:sz w:val="28"/>
          <w:szCs w:val="28"/>
          <w:u w:val="single"/>
        </w:rPr>
      </w:pPr>
      <w:r w:rsidRPr="00BD07A5">
        <w:rPr>
          <w:rFonts w:ascii="Arial" w:hAnsi="Arial" w:cs="Arial"/>
          <w:b/>
          <w:sz w:val="28"/>
          <w:szCs w:val="28"/>
          <w:u w:val="single"/>
        </w:rPr>
        <w:t>Prix « éducation citoyenne »</w:t>
      </w:r>
    </w:p>
    <w:p w14:paraId="722944BB" w14:textId="00C67190" w:rsidR="00E279AB" w:rsidRPr="00BD07A5" w:rsidRDefault="00E279AB" w:rsidP="00227DA5">
      <w:pPr>
        <w:jc w:val="both"/>
        <w:rPr>
          <w:rFonts w:ascii="Arial" w:hAnsi="Arial" w:cs="Arial"/>
          <w:bCs/>
          <w:sz w:val="28"/>
          <w:szCs w:val="28"/>
        </w:rPr>
      </w:pPr>
      <w:r w:rsidRPr="00BD07A5">
        <w:rPr>
          <w:rFonts w:ascii="Arial" w:hAnsi="Arial" w:cs="Arial"/>
          <w:bCs/>
          <w:sz w:val="28"/>
          <w:szCs w:val="28"/>
        </w:rPr>
        <w:t>Geneviève LE NEVE, a rencontré les services de l’Education Nationale. Les établissements scolaires seront destinataires des documents au cours des prochains jours. La date limite de dépôt des dossiers par les établissements est fixée au 5 avril. Le jury commun Education Nationale/ ANM ONM se réunira le 22 avril.</w:t>
      </w:r>
    </w:p>
    <w:p w14:paraId="7698DB41" w14:textId="743273EE" w:rsidR="00E279AB" w:rsidRPr="00BD07A5" w:rsidRDefault="00E279AB" w:rsidP="00227DA5">
      <w:pPr>
        <w:jc w:val="both"/>
        <w:rPr>
          <w:rFonts w:ascii="Arial" w:hAnsi="Arial" w:cs="Arial"/>
          <w:bCs/>
          <w:sz w:val="28"/>
          <w:szCs w:val="28"/>
        </w:rPr>
      </w:pPr>
      <w:r w:rsidRPr="00BD07A5">
        <w:rPr>
          <w:rFonts w:ascii="Arial" w:hAnsi="Arial" w:cs="Arial"/>
          <w:bCs/>
          <w:sz w:val="28"/>
          <w:szCs w:val="28"/>
        </w:rPr>
        <w:t>Les dossiers déposés seront vus par le Comité au cours du réunion qui aura lieu le 10 ou 11 avril 2025.</w:t>
      </w:r>
    </w:p>
    <w:p w14:paraId="7D8D6D53" w14:textId="759E30EC" w:rsidR="00E279AB" w:rsidRPr="00BD07A5" w:rsidRDefault="00E279AB" w:rsidP="00227DA5">
      <w:pPr>
        <w:jc w:val="both"/>
        <w:rPr>
          <w:rFonts w:ascii="Arial" w:hAnsi="Arial" w:cs="Arial"/>
          <w:bCs/>
          <w:sz w:val="28"/>
          <w:szCs w:val="28"/>
        </w:rPr>
      </w:pPr>
      <w:r w:rsidRPr="00BD07A5">
        <w:rPr>
          <w:rFonts w:ascii="Arial" w:hAnsi="Arial" w:cs="Arial"/>
          <w:bCs/>
          <w:sz w:val="28"/>
          <w:szCs w:val="28"/>
        </w:rPr>
        <w:t>Merci à Jacky DUPERCHE qui sollicite à nouveau la participation financière par l’ACEF et le Rotary Club de Chartres à hauteur de 500 euros chacun.</w:t>
      </w:r>
    </w:p>
    <w:p w14:paraId="1BC706DA" w14:textId="77777777" w:rsidR="00E279AB" w:rsidRPr="00BD07A5" w:rsidRDefault="00E279AB" w:rsidP="00227DA5">
      <w:pPr>
        <w:jc w:val="both"/>
        <w:rPr>
          <w:rFonts w:ascii="Arial" w:hAnsi="Arial" w:cs="Arial"/>
          <w:bCs/>
          <w:sz w:val="28"/>
          <w:szCs w:val="28"/>
        </w:rPr>
      </w:pPr>
    </w:p>
    <w:p w14:paraId="70BA4378" w14:textId="22B384FA" w:rsidR="00E279AB" w:rsidRPr="00BD07A5" w:rsidRDefault="00E279AB" w:rsidP="00227DA5">
      <w:pPr>
        <w:jc w:val="both"/>
        <w:rPr>
          <w:rFonts w:ascii="Arial" w:hAnsi="Arial" w:cs="Arial"/>
          <w:b/>
          <w:sz w:val="28"/>
          <w:szCs w:val="28"/>
          <w:u w:val="single"/>
        </w:rPr>
      </w:pPr>
      <w:r w:rsidRPr="00BD07A5">
        <w:rPr>
          <w:rFonts w:ascii="Arial" w:hAnsi="Arial" w:cs="Arial"/>
          <w:b/>
          <w:sz w:val="28"/>
          <w:szCs w:val="28"/>
          <w:u w:val="single"/>
        </w:rPr>
        <w:t>Prix de l’engagement citoyen.</w:t>
      </w:r>
    </w:p>
    <w:p w14:paraId="35A2F0DD" w14:textId="6F568163" w:rsidR="00E279AB" w:rsidRPr="00BD07A5" w:rsidRDefault="00E279AB" w:rsidP="00227DA5">
      <w:pPr>
        <w:jc w:val="both"/>
        <w:rPr>
          <w:rFonts w:ascii="Arial" w:hAnsi="Arial" w:cs="Arial"/>
          <w:bCs/>
          <w:sz w:val="28"/>
          <w:szCs w:val="28"/>
        </w:rPr>
      </w:pPr>
      <w:r w:rsidRPr="00BD07A5">
        <w:rPr>
          <w:rFonts w:ascii="Arial" w:hAnsi="Arial" w:cs="Arial"/>
          <w:bCs/>
          <w:sz w:val="28"/>
          <w:szCs w:val="28"/>
        </w:rPr>
        <w:t xml:space="preserve">Le Comité décide de décliner au niveau départemental la convention de partenariat avec l’Union départementale des </w:t>
      </w:r>
      <w:r w:rsidR="00B77920" w:rsidRPr="00BD07A5">
        <w:rPr>
          <w:rFonts w:ascii="Arial" w:hAnsi="Arial" w:cs="Arial"/>
          <w:bCs/>
          <w:sz w:val="28"/>
          <w:szCs w:val="28"/>
        </w:rPr>
        <w:t>sapeurs-pompiers</w:t>
      </w:r>
      <w:r w:rsidRPr="00BD07A5">
        <w:rPr>
          <w:rFonts w:ascii="Arial" w:hAnsi="Arial" w:cs="Arial"/>
          <w:bCs/>
          <w:sz w:val="28"/>
          <w:szCs w:val="28"/>
        </w:rPr>
        <w:t xml:space="preserve"> d’Eure-et-Loir.</w:t>
      </w:r>
    </w:p>
    <w:p w14:paraId="01581A32" w14:textId="2F99E93D" w:rsidR="00E279AB" w:rsidRPr="00BD07A5" w:rsidRDefault="00E279AB" w:rsidP="00227DA5">
      <w:pPr>
        <w:jc w:val="both"/>
        <w:rPr>
          <w:rFonts w:ascii="Arial" w:hAnsi="Arial" w:cs="Arial"/>
          <w:bCs/>
          <w:sz w:val="28"/>
          <w:szCs w:val="28"/>
        </w:rPr>
      </w:pPr>
      <w:r w:rsidRPr="00BD07A5">
        <w:rPr>
          <w:rFonts w:ascii="Arial" w:hAnsi="Arial" w:cs="Arial"/>
          <w:bCs/>
          <w:sz w:val="28"/>
          <w:szCs w:val="28"/>
        </w:rPr>
        <w:t>Une subvention de 1000 euros est sollicitée auprès du Crédit Agricole pour mettre en valeur la ou les section (s) qui seront primées.</w:t>
      </w:r>
    </w:p>
    <w:p w14:paraId="3F0D5B41" w14:textId="77777777" w:rsidR="00C175A6" w:rsidRPr="00BD07A5" w:rsidRDefault="00E279AB" w:rsidP="00227DA5">
      <w:pPr>
        <w:jc w:val="both"/>
        <w:rPr>
          <w:rFonts w:ascii="Arial" w:hAnsi="Arial" w:cs="Arial"/>
          <w:bCs/>
          <w:sz w:val="28"/>
          <w:szCs w:val="28"/>
        </w:rPr>
      </w:pPr>
      <w:r w:rsidRPr="00BD07A5">
        <w:rPr>
          <w:rFonts w:ascii="Arial" w:hAnsi="Arial" w:cs="Arial"/>
          <w:bCs/>
          <w:sz w:val="28"/>
          <w:szCs w:val="28"/>
        </w:rPr>
        <w:t>Le Comité a accueil</w:t>
      </w:r>
      <w:r w:rsidR="00C175A6" w:rsidRPr="00BD07A5">
        <w:rPr>
          <w:rFonts w:ascii="Arial" w:hAnsi="Arial" w:cs="Arial"/>
          <w:bCs/>
          <w:sz w:val="28"/>
          <w:szCs w:val="28"/>
        </w:rPr>
        <w:t>li</w:t>
      </w:r>
      <w:r w:rsidRPr="00BD07A5">
        <w:rPr>
          <w:rFonts w:ascii="Arial" w:hAnsi="Arial" w:cs="Arial"/>
          <w:bCs/>
          <w:sz w:val="28"/>
          <w:szCs w:val="28"/>
        </w:rPr>
        <w:t xml:space="preserve"> le Lieutenant</w:t>
      </w:r>
      <w:r w:rsidR="00CE163F" w:rsidRPr="00BD07A5">
        <w:rPr>
          <w:rFonts w:ascii="Arial" w:hAnsi="Arial" w:cs="Arial"/>
          <w:bCs/>
          <w:sz w:val="28"/>
          <w:szCs w:val="28"/>
        </w:rPr>
        <w:t>-</w:t>
      </w:r>
      <w:r w:rsidRPr="00BD07A5">
        <w:rPr>
          <w:rFonts w:ascii="Arial" w:hAnsi="Arial" w:cs="Arial"/>
          <w:bCs/>
          <w:sz w:val="28"/>
          <w:szCs w:val="28"/>
        </w:rPr>
        <w:t>Colonel ALEXANDRE</w:t>
      </w:r>
      <w:r w:rsidR="00C175A6" w:rsidRPr="00BD07A5">
        <w:rPr>
          <w:rFonts w:ascii="Arial" w:hAnsi="Arial" w:cs="Arial"/>
          <w:bCs/>
          <w:sz w:val="28"/>
          <w:szCs w:val="28"/>
        </w:rPr>
        <w:t>, Délégué Départemental aux jeunes sapeurs-pompiers qui a présenté le dispositif (il existe dans le département 24 sections de jeunes sapeurs-pompiers)</w:t>
      </w:r>
    </w:p>
    <w:p w14:paraId="4246DEF9" w14:textId="77777777" w:rsidR="00C175A6" w:rsidRPr="00BD07A5" w:rsidRDefault="00C175A6" w:rsidP="00227DA5">
      <w:pPr>
        <w:jc w:val="both"/>
        <w:rPr>
          <w:rFonts w:ascii="Arial" w:hAnsi="Arial" w:cs="Arial"/>
          <w:bCs/>
          <w:sz w:val="28"/>
          <w:szCs w:val="28"/>
        </w:rPr>
      </w:pPr>
      <w:r w:rsidRPr="00BD07A5">
        <w:rPr>
          <w:rFonts w:ascii="Arial" w:hAnsi="Arial" w:cs="Arial"/>
          <w:bCs/>
          <w:sz w:val="28"/>
          <w:szCs w:val="28"/>
        </w:rPr>
        <w:t>Il est acté que la signature de la convention donnera lieu à une cérémonie à laquelle sera invitée la presse. (à prévoir avec le SDIS au cours de la première quinzaine de décembre).</w:t>
      </w:r>
    </w:p>
    <w:p w14:paraId="5326215B" w14:textId="77777777" w:rsidR="007C4A54" w:rsidRPr="00BD07A5" w:rsidRDefault="00C175A6" w:rsidP="00227DA5">
      <w:pPr>
        <w:jc w:val="both"/>
        <w:rPr>
          <w:rFonts w:ascii="Arial" w:hAnsi="Arial" w:cs="Arial"/>
          <w:bCs/>
          <w:sz w:val="28"/>
          <w:szCs w:val="28"/>
        </w:rPr>
      </w:pPr>
      <w:r w:rsidRPr="00BD07A5">
        <w:rPr>
          <w:rFonts w:ascii="Arial" w:hAnsi="Arial" w:cs="Arial"/>
          <w:bCs/>
          <w:sz w:val="28"/>
          <w:szCs w:val="28"/>
        </w:rPr>
        <w:t xml:space="preserve">Les actions citoyennes engagées par les sections seront proposées par l’Union départementale et il sera décidé en commun les prix qui seront </w:t>
      </w:r>
      <w:r w:rsidRPr="00BD07A5">
        <w:rPr>
          <w:rFonts w:ascii="Arial" w:hAnsi="Arial" w:cs="Arial"/>
          <w:bCs/>
          <w:sz w:val="28"/>
          <w:szCs w:val="28"/>
        </w:rPr>
        <w:lastRenderedPageBreak/>
        <w:t>décernés</w:t>
      </w:r>
      <w:r w:rsidR="007C4A54" w:rsidRPr="00BD07A5">
        <w:rPr>
          <w:rFonts w:ascii="Arial" w:hAnsi="Arial" w:cs="Arial"/>
          <w:bCs/>
          <w:sz w:val="28"/>
          <w:szCs w:val="28"/>
        </w:rPr>
        <w:t xml:space="preserve"> (au cours de la même réunion en avril prochain qui examinera les dossiers du prix éducation citoyenne)</w:t>
      </w:r>
    </w:p>
    <w:p w14:paraId="0E69FF5D" w14:textId="59674066" w:rsidR="00E279AB" w:rsidRPr="00BD07A5" w:rsidRDefault="007C4A54" w:rsidP="00227DA5">
      <w:pPr>
        <w:jc w:val="both"/>
        <w:rPr>
          <w:rFonts w:ascii="Arial" w:hAnsi="Arial" w:cs="Arial"/>
          <w:bCs/>
          <w:sz w:val="28"/>
          <w:szCs w:val="28"/>
        </w:rPr>
      </w:pPr>
      <w:r w:rsidRPr="00BD07A5">
        <w:rPr>
          <w:rFonts w:ascii="Arial" w:hAnsi="Arial" w:cs="Arial"/>
          <w:bCs/>
          <w:sz w:val="28"/>
          <w:szCs w:val="28"/>
        </w:rPr>
        <w:t>Les prix seront remis au cours de l’assemblée générale du 24 mai 2025 et cela sera l’occasion de mettre en valeur les jeunes sapeurs-pompiers, mais aussi les bénévoles qui encadrent ces jeunes et font vivre les sections.</w:t>
      </w:r>
      <w:r w:rsidR="00C175A6" w:rsidRPr="00BD07A5">
        <w:rPr>
          <w:rFonts w:ascii="Arial" w:hAnsi="Arial" w:cs="Arial"/>
          <w:bCs/>
          <w:sz w:val="28"/>
          <w:szCs w:val="28"/>
        </w:rPr>
        <w:t xml:space="preserve"> </w:t>
      </w:r>
    </w:p>
    <w:p w14:paraId="0935AAF1" w14:textId="7FA0B957" w:rsidR="006F02AC" w:rsidRPr="00BD07A5" w:rsidRDefault="006F02AC" w:rsidP="00227DA5">
      <w:pPr>
        <w:jc w:val="both"/>
        <w:rPr>
          <w:rFonts w:ascii="Arial" w:hAnsi="Arial" w:cs="Arial"/>
          <w:bCs/>
          <w:sz w:val="28"/>
          <w:szCs w:val="28"/>
        </w:rPr>
      </w:pPr>
    </w:p>
    <w:p w14:paraId="27D64007" w14:textId="0D60F5AB" w:rsidR="006F02AC" w:rsidRPr="00BD07A5" w:rsidRDefault="008449DB" w:rsidP="00227DA5">
      <w:pPr>
        <w:jc w:val="both"/>
        <w:rPr>
          <w:rFonts w:ascii="Arial" w:hAnsi="Arial" w:cs="Arial"/>
          <w:b/>
          <w:sz w:val="28"/>
          <w:szCs w:val="28"/>
          <w:u w:val="single"/>
        </w:rPr>
      </w:pPr>
      <w:r w:rsidRPr="00BD07A5">
        <w:rPr>
          <w:rFonts w:ascii="Arial" w:hAnsi="Arial" w:cs="Arial"/>
          <w:b/>
          <w:sz w:val="28"/>
          <w:szCs w:val="28"/>
          <w:u w:val="single"/>
        </w:rPr>
        <w:t>Sorties prévues.</w:t>
      </w:r>
    </w:p>
    <w:p w14:paraId="21F77C37" w14:textId="77777777" w:rsidR="00674E88" w:rsidRDefault="007C4A54" w:rsidP="00227DA5">
      <w:pPr>
        <w:jc w:val="both"/>
        <w:rPr>
          <w:rFonts w:ascii="Arial" w:hAnsi="Arial" w:cs="Arial"/>
          <w:bCs/>
          <w:sz w:val="28"/>
          <w:szCs w:val="28"/>
        </w:rPr>
      </w:pPr>
      <w:r w:rsidRPr="00BD07A5">
        <w:rPr>
          <w:rFonts w:ascii="Arial" w:hAnsi="Arial" w:cs="Arial"/>
          <w:bCs/>
          <w:sz w:val="28"/>
          <w:szCs w:val="28"/>
        </w:rPr>
        <w:t xml:space="preserve">Il est décidé de reconduire une galette des rois à l’intention des membres. </w:t>
      </w:r>
    </w:p>
    <w:p w14:paraId="77C0309B" w14:textId="77777777" w:rsidR="00674E88" w:rsidRDefault="007C4A54" w:rsidP="00227DA5">
      <w:pPr>
        <w:jc w:val="both"/>
        <w:rPr>
          <w:rFonts w:ascii="Arial" w:hAnsi="Arial" w:cs="Arial"/>
          <w:bCs/>
          <w:sz w:val="28"/>
          <w:szCs w:val="28"/>
        </w:rPr>
      </w:pPr>
      <w:r w:rsidRPr="00BD07A5">
        <w:rPr>
          <w:rFonts w:ascii="Arial" w:hAnsi="Arial" w:cs="Arial"/>
          <w:bCs/>
          <w:sz w:val="28"/>
          <w:szCs w:val="28"/>
        </w:rPr>
        <w:t xml:space="preserve">Cette galette sera précédée d’une conférence de Jacky DUPERCHE sur le thème « 40 ans de médiation ». </w:t>
      </w:r>
    </w:p>
    <w:p w14:paraId="5031A0EE" w14:textId="2E651AC1" w:rsidR="007C4A54" w:rsidRPr="00BD07A5" w:rsidRDefault="007C4A54" w:rsidP="00227DA5">
      <w:pPr>
        <w:jc w:val="both"/>
        <w:rPr>
          <w:rFonts w:ascii="Arial" w:hAnsi="Arial" w:cs="Arial"/>
          <w:bCs/>
          <w:i/>
          <w:iCs/>
          <w:sz w:val="28"/>
          <w:szCs w:val="28"/>
          <w:u w:val="single"/>
        </w:rPr>
      </w:pPr>
      <w:r w:rsidRPr="00BD07A5">
        <w:rPr>
          <w:rFonts w:ascii="Arial" w:hAnsi="Arial" w:cs="Arial"/>
          <w:bCs/>
          <w:sz w:val="28"/>
          <w:szCs w:val="28"/>
        </w:rPr>
        <w:t xml:space="preserve">Une salle sera sollicitée auprès du Maire de MORANCEZ. </w:t>
      </w:r>
      <w:r w:rsidRPr="00BD07A5">
        <w:rPr>
          <w:rFonts w:ascii="Arial" w:hAnsi="Arial" w:cs="Arial"/>
          <w:bCs/>
          <w:i/>
          <w:iCs/>
          <w:sz w:val="28"/>
          <w:szCs w:val="28"/>
          <w:u w:val="single"/>
        </w:rPr>
        <w:t xml:space="preserve"> (Note : </w:t>
      </w:r>
      <w:r w:rsidR="000B6657" w:rsidRPr="00BD07A5">
        <w:rPr>
          <w:rFonts w:ascii="Arial" w:hAnsi="Arial" w:cs="Arial"/>
          <w:bCs/>
          <w:i/>
          <w:iCs/>
          <w:sz w:val="28"/>
          <w:szCs w:val="28"/>
          <w:u w:val="single"/>
        </w:rPr>
        <w:t xml:space="preserve">La date définitivement retenue sera le vendredi 17 </w:t>
      </w:r>
      <w:r w:rsidR="008A6040" w:rsidRPr="00BD07A5">
        <w:rPr>
          <w:rFonts w:ascii="Arial" w:hAnsi="Arial" w:cs="Arial"/>
          <w:bCs/>
          <w:i/>
          <w:iCs/>
          <w:sz w:val="28"/>
          <w:szCs w:val="28"/>
          <w:u w:val="single"/>
        </w:rPr>
        <w:t>janvier :</w:t>
      </w:r>
      <w:r w:rsidRPr="00BD07A5">
        <w:rPr>
          <w:rFonts w:ascii="Arial" w:hAnsi="Arial" w:cs="Arial"/>
          <w:bCs/>
          <w:i/>
          <w:iCs/>
          <w:sz w:val="28"/>
          <w:szCs w:val="28"/>
          <w:u w:val="single"/>
        </w:rPr>
        <w:t xml:space="preserve"> en effet la salle prévue est réservée tous les jeudis après-midi pour le club des aînés de la commune)</w:t>
      </w:r>
    </w:p>
    <w:p w14:paraId="38333FE9" w14:textId="77777777" w:rsidR="00EA249C" w:rsidRPr="00BD07A5" w:rsidRDefault="00EA249C" w:rsidP="00227DA5">
      <w:pPr>
        <w:jc w:val="both"/>
        <w:rPr>
          <w:rFonts w:ascii="Arial" w:hAnsi="Arial" w:cs="Arial"/>
          <w:bCs/>
          <w:i/>
          <w:iCs/>
          <w:sz w:val="28"/>
          <w:szCs w:val="28"/>
          <w:u w:val="single"/>
        </w:rPr>
      </w:pPr>
    </w:p>
    <w:p w14:paraId="1127162C" w14:textId="77777777" w:rsidR="00674E88" w:rsidRDefault="00EA249C" w:rsidP="00227DA5">
      <w:pPr>
        <w:jc w:val="both"/>
        <w:rPr>
          <w:rFonts w:ascii="Arial" w:hAnsi="Arial" w:cs="Arial"/>
          <w:bCs/>
          <w:sz w:val="28"/>
          <w:szCs w:val="28"/>
        </w:rPr>
      </w:pPr>
      <w:r w:rsidRPr="00BD07A5">
        <w:rPr>
          <w:rFonts w:ascii="Arial" w:hAnsi="Arial" w:cs="Arial"/>
          <w:bCs/>
          <w:sz w:val="28"/>
          <w:szCs w:val="28"/>
        </w:rPr>
        <w:t>D’autre part, en ce qui concerne la visite de la maison de « Tante Léonie » à Illiers-Combray, il est prévu de la coupler avec la visite de la citadelle et d’un moment convivial au restaurant éphémère qui n’ouvre que l’été.</w:t>
      </w:r>
    </w:p>
    <w:p w14:paraId="07E40226" w14:textId="238A3F7F" w:rsidR="00EA249C" w:rsidRPr="00BD07A5" w:rsidRDefault="00EA249C" w:rsidP="00227DA5">
      <w:pPr>
        <w:jc w:val="both"/>
        <w:rPr>
          <w:rFonts w:ascii="Arial" w:hAnsi="Arial" w:cs="Arial"/>
          <w:bCs/>
          <w:sz w:val="28"/>
          <w:szCs w:val="28"/>
        </w:rPr>
      </w:pPr>
      <w:r w:rsidRPr="00BD07A5">
        <w:rPr>
          <w:rFonts w:ascii="Arial" w:hAnsi="Arial" w:cs="Arial"/>
          <w:bCs/>
          <w:sz w:val="28"/>
          <w:szCs w:val="28"/>
        </w:rPr>
        <w:t xml:space="preserve">La programmation de cette visite est </w:t>
      </w:r>
      <w:r w:rsidR="00DD627B" w:rsidRPr="00BD07A5">
        <w:rPr>
          <w:rFonts w:ascii="Arial" w:hAnsi="Arial" w:cs="Arial"/>
          <w:bCs/>
          <w:sz w:val="28"/>
          <w:szCs w:val="28"/>
        </w:rPr>
        <w:t>fixée au cours de la première quinzaine du mois de juin.</w:t>
      </w:r>
    </w:p>
    <w:p w14:paraId="10F7EEE6" w14:textId="77777777" w:rsidR="007C4A54" w:rsidRPr="00BD07A5" w:rsidRDefault="007C4A54" w:rsidP="00227DA5">
      <w:pPr>
        <w:jc w:val="both"/>
        <w:rPr>
          <w:rFonts w:ascii="Arial" w:hAnsi="Arial" w:cs="Arial"/>
          <w:bCs/>
          <w:sz w:val="28"/>
          <w:szCs w:val="28"/>
          <w:u w:val="single"/>
        </w:rPr>
      </w:pPr>
    </w:p>
    <w:p w14:paraId="3997D214" w14:textId="441BE52B" w:rsidR="00730FDB" w:rsidRPr="00BD07A5" w:rsidRDefault="00CE0847" w:rsidP="00503A82">
      <w:pPr>
        <w:jc w:val="both"/>
        <w:rPr>
          <w:rFonts w:ascii="Arial" w:hAnsi="Arial" w:cs="Arial"/>
          <w:b/>
          <w:sz w:val="28"/>
          <w:szCs w:val="28"/>
        </w:rPr>
      </w:pPr>
      <w:r w:rsidRPr="00BD07A5">
        <w:rPr>
          <w:rFonts w:ascii="Arial" w:hAnsi="Arial" w:cs="Arial"/>
          <w:b/>
          <w:sz w:val="28"/>
          <w:szCs w:val="28"/>
        </w:rPr>
        <w:t xml:space="preserve">                                                </w:t>
      </w:r>
      <w:r w:rsidR="00890EA1" w:rsidRPr="00BD07A5">
        <w:rPr>
          <w:rFonts w:ascii="Arial" w:hAnsi="Arial" w:cs="Arial"/>
          <w:b/>
          <w:sz w:val="28"/>
          <w:szCs w:val="28"/>
        </w:rPr>
        <w:t>Anne-Marie BORDERON</w:t>
      </w:r>
    </w:p>
    <w:p w14:paraId="0F437429" w14:textId="77777777" w:rsidR="00455D9C" w:rsidRPr="00BD07A5" w:rsidRDefault="00455D9C" w:rsidP="00674E88">
      <w:pPr>
        <w:ind w:left="1416" w:firstLine="708"/>
        <w:jc w:val="both"/>
        <w:rPr>
          <w:rFonts w:ascii="Arial" w:hAnsi="Arial" w:cs="Arial"/>
          <w:b/>
          <w:sz w:val="28"/>
          <w:szCs w:val="28"/>
        </w:rPr>
      </w:pPr>
      <w:r w:rsidRPr="00BD07A5">
        <w:rPr>
          <w:rFonts w:ascii="Arial" w:hAnsi="Arial" w:cs="Arial"/>
          <w:b/>
          <w:sz w:val="28"/>
          <w:szCs w:val="28"/>
        </w:rPr>
        <w:t>Présidente de la section ANMONM 28 Eure et Loir</w:t>
      </w:r>
    </w:p>
    <w:p w14:paraId="3515173B" w14:textId="77777777" w:rsidR="00455D9C" w:rsidRPr="00BD07A5" w:rsidRDefault="00455D9C" w:rsidP="00503A82">
      <w:pPr>
        <w:jc w:val="both"/>
        <w:rPr>
          <w:rFonts w:ascii="Arial" w:hAnsi="Arial" w:cs="Arial"/>
          <w:b/>
          <w:sz w:val="28"/>
          <w:szCs w:val="28"/>
        </w:rPr>
      </w:pPr>
    </w:p>
    <w:sectPr w:rsidR="00455D9C" w:rsidRPr="00BD0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DA7"/>
    <w:multiLevelType w:val="hybridMultilevel"/>
    <w:tmpl w:val="3F06448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3" w15:restartNumberingAfterBreak="0">
    <w:nsid w:val="662912A7"/>
    <w:multiLevelType w:val="hybridMultilevel"/>
    <w:tmpl w:val="D5ACE0F0"/>
    <w:lvl w:ilvl="0" w:tplc="3C9810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245767">
    <w:abstractNumId w:val="1"/>
  </w:num>
  <w:num w:numId="2" w16cid:durableId="948780759">
    <w:abstractNumId w:val="2"/>
  </w:num>
  <w:num w:numId="3" w16cid:durableId="1046370824">
    <w:abstractNumId w:val="3"/>
  </w:num>
  <w:num w:numId="4" w16cid:durableId="128785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4F4D"/>
    <w:rsid w:val="00027FCA"/>
    <w:rsid w:val="00044984"/>
    <w:rsid w:val="00073A5C"/>
    <w:rsid w:val="00084F24"/>
    <w:rsid w:val="000B6657"/>
    <w:rsid w:val="000C23E1"/>
    <w:rsid w:val="001072ED"/>
    <w:rsid w:val="001606D4"/>
    <w:rsid w:val="00173DDC"/>
    <w:rsid w:val="001A7155"/>
    <w:rsid w:val="001E7374"/>
    <w:rsid w:val="00201ABE"/>
    <w:rsid w:val="00227DA5"/>
    <w:rsid w:val="00267E52"/>
    <w:rsid w:val="00272CA3"/>
    <w:rsid w:val="00292D0E"/>
    <w:rsid w:val="002A49C8"/>
    <w:rsid w:val="002A5D0B"/>
    <w:rsid w:val="002B433F"/>
    <w:rsid w:val="00342BE8"/>
    <w:rsid w:val="00351999"/>
    <w:rsid w:val="00353498"/>
    <w:rsid w:val="00356589"/>
    <w:rsid w:val="00373D98"/>
    <w:rsid w:val="003805FC"/>
    <w:rsid w:val="003C0E7F"/>
    <w:rsid w:val="003E6179"/>
    <w:rsid w:val="004004A0"/>
    <w:rsid w:val="0041246D"/>
    <w:rsid w:val="004136C1"/>
    <w:rsid w:val="00415748"/>
    <w:rsid w:val="00455D9C"/>
    <w:rsid w:val="00456EDD"/>
    <w:rsid w:val="00471AB0"/>
    <w:rsid w:val="004808EF"/>
    <w:rsid w:val="00502D11"/>
    <w:rsid w:val="00503A82"/>
    <w:rsid w:val="005045C8"/>
    <w:rsid w:val="00516C1E"/>
    <w:rsid w:val="00563D1D"/>
    <w:rsid w:val="0059285B"/>
    <w:rsid w:val="005B46DB"/>
    <w:rsid w:val="005C6C74"/>
    <w:rsid w:val="005E743A"/>
    <w:rsid w:val="006108BC"/>
    <w:rsid w:val="00635F5E"/>
    <w:rsid w:val="00647F6E"/>
    <w:rsid w:val="006559EF"/>
    <w:rsid w:val="00662FA8"/>
    <w:rsid w:val="00664CBB"/>
    <w:rsid w:val="00674E88"/>
    <w:rsid w:val="00697F5C"/>
    <w:rsid w:val="006B2F2F"/>
    <w:rsid w:val="006B7CBF"/>
    <w:rsid w:val="006E1863"/>
    <w:rsid w:val="006F02AC"/>
    <w:rsid w:val="006F09BC"/>
    <w:rsid w:val="00722284"/>
    <w:rsid w:val="00730FDB"/>
    <w:rsid w:val="0075111F"/>
    <w:rsid w:val="00774A55"/>
    <w:rsid w:val="007A598E"/>
    <w:rsid w:val="007C4A54"/>
    <w:rsid w:val="007D6D85"/>
    <w:rsid w:val="00810C27"/>
    <w:rsid w:val="008449DB"/>
    <w:rsid w:val="00862C83"/>
    <w:rsid w:val="00865790"/>
    <w:rsid w:val="00890EA1"/>
    <w:rsid w:val="00896FBC"/>
    <w:rsid w:val="008A519B"/>
    <w:rsid w:val="008A6040"/>
    <w:rsid w:val="008B0D59"/>
    <w:rsid w:val="008D491A"/>
    <w:rsid w:val="008E7555"/>
    <w:rsid w:val="008F1B17"/>
    <w:rsid w:val="009038E5"/>
    <w:rsid w:val="0091715E"/>
    <w:rsid w:val="009512AF"/>
    <w:rsid w:val="00966451"/>
    <w:rsid w:val="009759B9"/>
    <w:rsid w:val="00977D0B"/>
    <w:rsid w:val="009C5B10"/>
    <w:rsid w:val="009C62DD"/>
    <w:rsid w:val="009E3CCC"/>
    <w:rsid w:val="00A0587C"/>
    <w:rsid w:val="00A3292F"/>
    <w:rsid w:val="00A40570"/>
    <w:rsid w:val="00A52B3B"/>
    <w:rsid w:val="00A6404D"/>
    <w:rsid w:val="00A71A37"/>
    <w:rsid w:val="00AF2E75"/>
    <w:rsid w:val="00B049B2"/>
    <w:rsid w:val="00B11BD6"/>
    <w:rsid w:val="00B64C73"/>
    <w:rsid w:val="00B77920"/>
    <w:rsid w:val="00BD07A5"/>
    <w:rsid w:val="00BE6A84"/>
    <w:rsid w:val="00C14232"/>
    <w:rsid w:val="00C175A6"/>
    <w:rsid w:val="00C315B7"/>
    <w:rsid w:val="00C517F9"/>
    <w:rsid w:val="00C52882"/>
    <w:rsid w:val="00C52A65"/>
    <w:rsid w:val="00C74155"/>
    <w:rsid w:val="00C91133"/>
    <w:rsid w:val="00CA58FB"/>
    <w:rsid w:val="00CE0847"/>
    <w:rsid w:val="00CE163F"/>
    <w:rsid w:val="00CF31E2"/>
    <w:rsid w:val="00D40890"/>
    <w:rsid w:val="00D56B65"/>
    <w:rsid w:val="00D77065"/>
    <w:rsid w:val="00D86178"/>
    <w:rsid w:val="00D914D3"/>
    <w:rsid w:val="00DB3496"/>
    <w:rsid w:val="00DC7484"/>
    <w:rsid w:val="00DD627B"/>
    <w:rsid w:val="00DE7689"/>
    <w:rsid w:val="00DF4615"/>
    <w:rsid w:val="00E279AB"/>
    <w:rsid w:val="00E3425A"/>
    <w:rsid w:val="00E51943"/>
    <w:rsid w:val="00EA249C"/>
    <w:rsid w:val="00EC640A"/>
    <w:rsid w:val="00ED0AF3"/>
    <w:rsid w:val="00EE4427"/>
    <w:rsid w:val="00EE4A7F"/>
    <w:rsid w:val="00EE577E"/>
    <w:rsid w:val="00F04242"/>
    <w:rsid w:val="00F15DAC"/>
    <w:rsid w:val="00F4159C"/>
    <w:rsid w:val="00F52D57"/>
    <w:rsid w:val="00F852A9"/>
    <w:rsid w:val="00FA40B6"/>
    <w:rsid w:val="00FB0F48"/>
    <w:rsid w:val="00FF42D0"/>
    <w:rsid w:val="00FF5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54989">
      <w:bodyDiv w:val="1"/>
      <w:marLeft w:val="0"/>
      <w:marRight w:val="0"/>
      <w:marTop w:val="0"/>
      <w:marBottom w:val="0"/>
      <w:divBdr>
        <w:top w:val="none" w:sz="0" w:space="0" w:color="auto"/>
        <w:left w:val="none" w:sz="0" w:space="0" w:color="auto"/>
        <w:bottom w:val="none" w:sz="0" w:space="0" w:color="auto"/>
        <w:right w:val="none" w:sz="0" w:space="0" w:color="auto"/>
      </w:divBdr>
    </w:div>
    <w:div w:id="18706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Didier SPEYBROUCK</cp:lastModifiedBy>
  <cp:revision>17</cp:revision>
  <cp:lastPrinted>2022-05-23T17:29:00Z</cp:lastPrinted>
  <dcterms:created xsi:type="dcterms:W3CDTF">2024-11-18T16:19:00Z</dcterms:created>
  <dcterms:modified xsi:type="dcterms:W3CDTF">2024-11-22T11:17:00Z</dcterms:modified>
</cp:coreProperties>
</file>